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5ED9" w14:textId="77777777" w:rsidR="00533977" w:rsidRPr="00AF0844" w:rsidRDefault="00AF0844">
      <w:pPr>
        <w:pStyle w:val="1"/>
        <w:rPr>
          <w:lang w:val="ru-RU"/>
        </w:rPr>
      </w:pPr>
      <w:r w:rsidRPr="00AF0844">
        <w:rPr>
          <w:lang w:val="ru-RU"/>
        </w:rPr>
        <w:t>Публичная оферта и Политика конфиденциальности</w:t>
      </w:r>
    </w:p>
    <w:p w14:paraId="1A24796F" w14:textId="77777777" w:rsidR="00533977" w:rsidRPr="00AF0844" w:rsidRDefault="00AF0844">
      <w:pPr>
        <w:pStyle w:val="21"/>
        <w:rPr>
          <w:lang w:val="ru-RU"/>
        </w:rPr>
      </w:pPr>
      <w:r w:rsidRPr="00AF0844">
        <w:rPr>
          <w:lang w:val="ru-RU"/>
        </w:rPr>
        <w:t>Публичная оферта на оказание образовательных услуг (дополнительное образование)</w:t>
      </w:r>
    </w:p>
    <w:p w14:paraId="04535F8F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 xml:space="preserve">Частное учреждение Общеобразовательная организация «Петровская Школа», ИНН 7714143631, ОГРН 1037739566259, ОКВЭД 85.41 </w:t>
      </w:r>
      <w:r w:rsidRPr="00AF0844">
        <w:rPr>
          <w:lang w:val="ru-RU"/>
        </w:rPr>
        <w:t>«Образование дополнительное детей и взрослых», адрес: г. Москва, ул. Юннатов, 1, имеющее лицензию на осуществление образовательной деятельности № Л035-01298-77/00350375, именуемое далее «Исполнитель», публикует настоящую Публичную оферту (далее — «Оферта»)</w:t>
      </w:r>
      <w:r w:rsidRPr="00AF0844">
        <w:rPr>
          <w:lang w:val="ru-RU"/>
        </w:rPr>
        <w:t xml:space="preserve"> о заключении договора об оказании платных образовательных услуг в дистанционной форме.</w:t>
      </w:r>
    </w:p>
    <w:p w14:paraId="0D85A853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1. Общие положения</w:t>
      </w:r>
      <w:r w:rsidRPr="00AF0844">
        <w:rPr>
          <w:lang w:val="ru-RU"/>
        </w:rPr>
        <w:br/>
        <w:t>1.1. Настоящая Оферта является публичным предложением, адресованным физическим лицам, в соответствии со статьёй 437 Гражданского кодекса Российской Ф</w:t>
      </w:r>
      <w:r w:rsidRPr="00AF0844">
        <w:rPr>
          <w:lang w:val="ru-RU"/>
        </w:rPr>
        <w:t>едерации.</w:t>
      </w:r>
      <w:r w:rsidRPr="00AF0844">
        <w:rPr>
          <w:lang w:val="ru-RU"/>
        </w:rPr>
        <w:br/>
        <w:t>1.2. Акцепт настоящей Оферты (оплата услуг) означает полное и безоговорочное согласие Заказчика со всеми её условиями и заключение договора оказания образовательных услуг.</w:t>
      </w:r>
      <w:r w:rsidRPr="00AF0844">
        <w:rPr>
          <w:lang w:val="ru-RU"/>
        </w:rPr>
        <w:br/>
        <w:t>1.3. Образовательная деятельность осуществляется на основании лицензии № Л</w:t>
      </w:r>
      <w:r w:rsidRPr="00AF0844">
        <w:rPr>
          <w:lang w:val="ru-RU"/>
        </w:rPr>
        <w:t>035-01298-77/00350375.</w:t>
      </w:r>
    </w:p>
    <w:p w14:paraId="5B97348B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2. Предмет договора</w:t>
      </w:r>
      <w:r w:rsidRPr="00AF0844">
        <w:rPr>
          <w:lang w:val="ru-RU"/>
        </w:rPr>
        <w:br/>
        <w:t xml:space="preserve">2.1. Исполнитель оказывает Заказчику образовательные услуги по дополнительным общеобразовательным программам в дистанционной форме, через электронную образовательную платформу, размещённую на сайте </w:t>
      </w:r>
      <w:r>
        <w:t>https</w:t>
      </w:r>
      <w:r w:rsidRPr="00AF0844">
        <w:rPr>
          <w:lang w:val="ru-RU"/>
        </w:rPr>
        <w:t>://</w:t>
      </w:r>
      <w:proofErr w:type="spellStart"/>
      <w:r>
        <w:t>petrovs</w:t>
      </w:r>
      <w:r>
        <w:t>kaja</w:t>
      </w:r>
      <w:proofErr w:type="spellEnd"/>
      <w:r w:rsidRPr="00AF0844">
        <w:rPr>
          <w:lang w:val="ru-RU"/>
        </w:rPr>
        <w:t>-</w:t>
      </w:r>
      <w:r>
        <w:t>school</w:t>
      </w:r>
      <w:r w:rsidRPr="00AF0844">
        <w:rPr>
          <w:lang w:val="ru-RU"/>
        </w:rPr>
        <w:t>.</w:t>
      </w:r>
      <w:r>
        <w:t>online</w:t>
      </w:r>
      <w:r w:rsidRPr="00AF0844">
        <w:rPr>
          <w:lang w:val="ru-RU"/>
        </w:rPr>
        <w:t>.</w:t>
      </w:r>
      <w:r w:rsidRPr="00AF0844">
        <w:rPr>
          <w:lang w:val="ru-RU"/>
        </w:rPr>
        <w:br/>
        <w:t>2.2. Программы обучения, перечень предметов, формы и сроки обучения размещаются на сайте Исполнителя.</w:t>
      </w:r>
      <w:r w:rsidRPr="00AF0844">
        <w:rPr>
          <w:lang w:val="ru-RU"/>
        </w:rPr>
        <w:br/>
        <w:t>2.3. Образовательные услуги не приводят к выдаче документа государственного образца. По окончании обучения может быть выдан документ (</w:t>
      </w:r>
      <w:r w:rsidRPr="00AF0844">
        <w:rPr>
          <w:lang w:val="ru-RU"/>
        </w:rPr>
        <w:t>справка или сертификат) произвольной формы.</w:t>
      </w:r>
    </w:p>
    <w:p w14:paraId="52C7A1C5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3. Порядок заключения договора</w:t>
      </w:r>
      <w:r w:rsidRPr="00AF0844">
        <w:rPr>
          <w:lang w:val="ru-RU"/>
        </w:rPr>
        <w:br/>
        <w:t>3.1. Договор считается заключённым с момента оплаты Заказчиком выбранного курса на сайте Исполнителя.</w:t>
      </w:r>
      <w:r w:rsidRPr="00AF0844">
        <w:rPr>
          <w:lang w:val="ru-RU"/>
        </w:rPr>
        <w:br/>
        <w:t>3.2. Оплата услуг является акцептом настоящей Оферты согласно ст. 438 Гражданск</w:t>
      </w:r>
      <w:r w:rsidRPr="00AF0844">
        <w:rPr>
          <w:lang w:val="ru-RU"/>
        </w:rPr>
        <w:t>ого кодекса РФ.</w:t>
      </w:r>
      <w:r w:rsidRPr="00AF0844">
        <w:rPr>
          <w:lang w:val="ru-RU"/>
        </w:rPr>
        <w:br/>
        <w:t>3.3. Заказчик (родитель, законный представитель) при оплате указывает ФИО обучающегося, которому предоставляется доступ к программе обучения.</w:t>
      </w:r>
    </w:p>
    <w:p w14:paraId="4F95E446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4. Стоимость и порядок оплаты</w:t>
      </w:r>
      <w:r w:rsidRPr="00AF0844">
        <w:rPr>
          <w:lang w:val="ru-RU"/>
        </w:rPr>
        <w:br/>
        <w:t>4.1. Стоимость образовательных услуг определяется в соответствии с т</w:t>
      </w:r>
      <w:r w:rsidRPr="00AF0844">
        <w:rPr>
          <w:lang w:val="ru-RU"/>
        </w:rPr>
        <w:t>арифами, указанными на сайте Исполнителя.</w:t>
      </w:r>
      <w:r w:rsidRPr="00AF0844">
        <w:rPr>
          <w:lang w:val="ru-RU"/>
        </w:rPr>
        <w:br/>
      </w:r>
      <w:r w:rsidRPr="00AF0844">
        <w:rPr>
          <w:lang w:val="ru-RU"/>
        </w:rPr>
        <w:lastRenderedPageBreak/>
        <w:t>4.2. Оплата осуществляется в безналичной форме посредством онлайн-эквайринга.</w:t>
      </w:r>
      <w:r w:rsidRPr="00AF0844">
        <w:rPr>
          <w:lang w:val="ru-RU"/>
        </w:rPr>
        <w:br/>
        <w:t xml:space="preserve">4.3. НДС не применяется в соответствии с </w:t>
      </w:r>
      <w:proofErr w:type="spellStart"/>
      <w:r w:rsidRPr="00AF0844">
        <w:rPr>
          <w:lang w:val="ru-RU"/>
        </w:rPr>
        <w:t>пп</w:t>
      </w:r>
      <w:proofErr w:type="spellEnd"/>
      <w:r w:rsidRPr="00AF0844">
        <w:rPr>
          <w:lang w:val="ru-RU"/>
        </w:rPr>
        <w:t>. 14 п. 2 ст. 149 Налогового кодекса РФ (услуги в сфере образования).</w:t>
      </w:r>
      <w:r w:rsidRPr="00AF0844">
        <w:rPr>
          <w:lang w:val="ru-RU"/>
        </w:rPr>
        <w:br/>
        <w:t>4.4. Комиссия банка (эк</w:t>
      </w:r>
      <w:r w:rsidRPr="00AF0844">
        <w:rPr>
          <w:lang w:val="ru-RU"/>
        </w:rPr>
        <w:t>вайринга) удерживается платёжной системой и не влияет на стоимость образовательных услуг по договору.</w:t>
      </w:r>
      <w:r w:rsidRPr="00AF0844">
        <w:rPr>
          <w:lang w:val="ru-RU"/>
        </w:rPr>
        <w:br/>
        <w:t>4.5. После оплаты Заказчику направляется электронный кассовый чек, сформированный в соответствии с Федеральным законом № 54-ФЗ «О применении контрольно-ка</w:t>
      </w:r>
      <w:r w:rsidRPr="00AF0844">
        <w:rPr>
          <w:lang w:val="ru-RU"/>
        </w:rPr>
        <w:t>ссовой техники».</w:t>
      </w:r>
    </w:p>
    <w:p w14:paraId="446325E0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5. Порядок оказания услуг</w:t>
      </w:r>
      <w:r w:rsidRPr="00AF0844">
        <w:rPr>
          <w:lang w:val="ru-RU"/>
        </w:rPr>
        <w:br/>
        <w:t>5.1. После оплаты Заказчику предоставляется доступ к образовательным материалам выбранной программы на установленный срок.</w:t>
      </w:r>
      <w:r w:rsidRPr="00AF0844">
        <w:rPr>
          <w:lang w:val="ru-RU"/>
        </w:rPr>
        <w:br/>
        <w:t>5.2. Момент предоставления доступа считается началом оказания услуг.</w:t>
      </w:r>
      <w:r w:rsidRPr="00AF0844">
        <w:rPr>
          <w:lang w:val="ru-RU"/>
        </w:rPr>
        <w:br/>
        <w:t xml:space="preserve">5.3. Образовательные </w:t>
      </w:r>
      <w:r w:rsidRPr="00AF0844">
        <w:rPr>
          <w:lang w:val="ru-RU"/>
        </w:rPr>
        <w:t>услуги считаются оказанными надлежащим образом по окончании срока доступа к материалам.</w:t>
      </w:r>
      <w:r w:rsidRPr="00AF0844">
        <w:rPr>
          <w:lang w:val="ru-RU"/>
        </w:rPr>
        <w:br/>
        <w:t>5.4. Подписание актов выполненных работ не требуется. Факт предоставления доступа является подтверждением оказания услуг.</w:t>
      </w:r>
    </w:p>
    <w:p w14:paraId="2AB0D10D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6. Возврат средств</w:t>
      </w:r>
      <w:r w:rsidRPr="00AF0844">
        <w:rPr>
          <w:lang w:val="ru-RU"/>
        </w:rPr>
        <w:br/>
        <w:t>6.1. Заказчик вправе отказа</w:t>
      </w:r>
      <w:r w:rsidRPr="00AF0844">
        <w:rPr>
          <w:lang w:val="ru-RU"/>
        </w:rPr>
        <w:t>ться от услуг до начала обучения с возвратом полной суммы оплаты.</w:t>
      </w:r>
      <w:r w:rsidRPr="00AF0844">
        <w:rPr>
          <w:lang w:val="ru-RU"/>
        </w:rPr>
        <w:br/>
        <w:t>6.2. После предоставления доступа возврат возможен только в случае невозможности получения услуги по вине Исполнителя.</w:t>
      </w:r>
    </w:p>
    <w:p w14:paraId="5C50AEEC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7. Права и обязанности сторон</w:t>
      </w:r>
      <w:r w:rsidRPr="00AF0844">
        <w:rPr>
          <w:lang w:val="ru-RU"/>
        </w:rPr>
        <w:br/>
        <w:t xml:space="preserve">Исполнитель обязуется: </w:t>
      </w:r>
      <w:r w:rsidRPr="00AF0844">
        <w:rPr>
          <w:lang w:val="ru-RU"/>
        </w:rPr>
        <w:br/>
        <w:t>– обеспечить реал</w:t>
      </w:r>
      <w:r w:rsidRPr="00AF0844">
        <w:rPr>
          <w:lang w:val="ru-RU"/>
        </w:rPr>
        <w:t xml:space="preserve">изацию образовательных программ в соответствии с лицензией; </w:t>
      </w:r>
      <w:r w:rsidRPr="00AF0844">
        <w:rPr>
          <w:lang w:val="ru-RU"/>
        </w:rPr>
        <w:br/>
        <w:t xml:space="preserve">– предоставить доступ к материалам курса; </w:t>
      </w:r>
      <w:r w:rsidRPr="00AF0844">
        <w:rPr>
          <w:lang w:val="ru-RU"/>
        </w:rPr>
        <w:br/>
        <w:t>– оказывать консультационную поддержку.</w:t>
      </w:r>
      <w:r w:rsidRPr="00AF0844">
        <w:rPr>
          <w:lang w:val="ru-RU"/>
        </w:rPr>
        <w:br/>
      </w:r>
      <w:r w:rsidRPr="00AF0844">
        <w:rPr>
          <w:lang w:val="ru-RU"/>
        </w:rPr>
        <w:br/>
        <w:t xml:space="preserve">Заказчик обязуется: </w:t>
      </w:r>
      <w:r w:rsidRPr="00AF0844">
        <w:rPr>
          <w:lang w:val="ru-RU"/>
        </w:rPr>
        <w:br/>
        <w:t xml:space="preserve">– своевременно оплачивать услуги; </w:t>
      </w:r>
      <w:r w:rsidRPr="00AF0844">
        <w:rPr>
          <w:lang w:val="ru-RU"/>
        </w:rPr>
        <w:br/>
        <w:t xml:space="preserve">– не передавать доступ третьим лицам; </w:t>
      </w:r>
      <w:r w:rsidRPr="00AF0844">
        <w:rPr>
          <w:lang w:val="ru-RU"/>
        </w:rPr>
        <w:br/>
        <w:t>– использовать м</w:t>
      </w:r>
      <w:r w:rsidRPr="00AF0844">
        <w:rPr>
          <w:lang w:val="ru-RU"/>
        </w:rPr>
        <w:t>атериалы исключительно в образовательных целях.</w:t>
      </w:r>
    </w:p>
    <w:p w14:paraId="1E536D5A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8. Персональные данные</w:t>
      </w:r>
      <w:r w:rsidRPr="00AF0844">
        <w:rPr>
          <w:lang w:val="ru-RU"/>
        </w:rPr>
        <w:br/>
        <w:t>8.1. Заказчик предоставляет согласие на обработку персональных данных в соответствии с Федеральным законом № 152-ФЗ «О персональных данных».</w:t>
      </w:r>
      <w:r w:rsidRPr="00AF0844">
        <w:rPr>
          <w:lang w:val="ru-RU"/>
        </w:rPr>
        <w:br/>
        <w:t>8.2. Персональные данные обучающихся и их за</w:t>
      </w:r>
      <w:r w:rsidRPr="00AF0844">
        <w:rPr>
          <w:lang w:val="ru-RU"/>
        </w:rPr>
        <w:t>конных представителей используются исключительно для исполнения договора, организации образовательного процесса и ведения учёта обучения.</w:t>
      </w:r>
    </w:p>
    <w:p w14:paraId="0196D277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9. Ответственность сторон</w:t>
      </w:r>
      <w:r w:rsidRPr="00AF0844">
        <w:rPr>
          <w:lang w:val="ru-RU"/>
        </w:rPr>
        <w:br/>
        <w:t>Стороны несут ответственность в соответствии с законодательством Российской Федерации.</w:t>
      </w:r>
      <w:r w:rsidRPr="00AF0844">
        <w:rPr>
          <w:lang w:val="ru-RU"/>
        </w:rPr>
        <w:br/>
      </w:r>
      <w:r w:rsidRPr="00AF0844">
        <w:rPr>
          <w:lang w:val="ru-RU"/>
        </w:rPr>
        <w:lastRenderedPageBreak/>
        <w:t>Испол</w:t>
      </w:r>
      <w:r w:rsidRPr="00AF0844">
        <w:rPr>
          <w:lang w:val="ru-RU"/>
        </w:rPr>
        <w:t>нитель не несёт ответственности за невозможность получения услуг по причинам, зависящим от Заказчика (отсутствие доступа в интернет и т.п.).</w:t>
      </w:r>
    </w:p>
    <w:p w14:paraId="1214DE9F" w14:textId="77777777" w:rsidR="00533977" w:rsidRPr="00AF0844" w:rsidRDefault="00AF0844">
      <w:pPr>
        <w:rPr>
          <w:lang w:val="ru-RU"/>
        </w:rPr>
      </w:pPr>
      <w:r w:rsidRPr="00AF0844">
        <w:rPr>
          <w:lang w:val="ru-RU"/>
        </w:rPr>
        <w:t>10. Заключительные положения</w:t>
      </w:r>
      <w:r w:rsidRPr="00AF0844">
        <w:rPr>
          <w:lang w:val="ru-RU"/>
        </w:rPr>
        <w:br/>
        <w:t>10.1. Настоящая Оферта вступает в силу с момента её размещения на сайте и действует бе</w:t>
      </w:r>
      <w:r w:rsidRPr="00AF0844">
        <w:rPr>
          <w:lang w:val="ru-RU"/>
        </w:rPr>
        <w:t>ссрочно.</w:t>
      </w:r>
      <w:r w:rsidRPr="00AF0844">
        <w:rPr>
          <w:lang w:val="ru-RU"/>
        </w:rPr>
        <w:br/>
        <w:t>10.2. Исполнитель вправе вносить изменения в текст Оферты, публикуя новую редакцию на сайте.</w:t>
      </w:r>
      <w:r w:rsidRPr="00AF0844">
        <w:rPr>
          <w:lang w:val="ru-RU"/>
        </w:rPr>
        <w:br/>
        <w:t>10.3. Применимое право — законодательство Российской Федерации.</w:t>
      </w:r>
      <w:r w:rsidRPr="00AF0844">
        <w:rPr>
          <w:lang w:val="ru-RU"/>
        </w:rPr>
        <w:br/>
        <w:t>10.4. Все споры разрешаются в соответствии с установленным законодательством РФ.</w:t>
      </w:r>
    </w:p>
    <w:p w14:paraId="45AD46DD" w14:textId="41DEF711" w:rsidR="00533977" w:rsidRPr="00AF0844" w:rsidRDefault="00AF0844">
      <w:pPr>
        <w:rPr>
          <w:lang w:val="ru-RU"/>
        </w:rPr>
      </w:pPr>
      <w:r w:rsidRPr="00AF0844">
        <w:rPr>
          <w:lang w:val="ru-RU"/>
        </w:rPr>
        <w:t>Реквизиты</w:t>
      </w:r>
      <w:r w:rsidRPr="00AF0844">
        <w:rPr>
          <w:lang w:val="ru-RU"/>
        </w:rPr>
        <w:t xml:space="preserve"> Исполнителя:</w:t>
      </w:r>
      <w:r w:rsidRPr="00AF0844">
        <w:rPr>
          <w:lang w:val="ru-RU"/>
        </w:rPr>
        <w:br/>
        <w:t>Частное учреждение Общеобразовательная организация «Петровская Школа»</w:t>
      </w:r>
      <w:r w:rsidRPr="00AF0844">
        <w:rPr>
          <w:lang w:val="ru-RU"/>
        </w:rPr>
        <w:br/>
        <w:t>ИНН 7714143631, ОГРН 1037739566259</w:t>
      </w:r>
      <w:r w:rsidRPr="00AF0844">
        <w:rPr>
          <w:lang w:val="ru-RU"/>
        </w:rPr>
        <w:br/>
        <w:t>ОКВЭД 85.41 — Образование дополнительное детей и взрослых</w:t>
      </w:r>
      <w:r w:rsidRPr="00AF0844">
        <w:rPr>
          <w:lang w:val="ru-RU"/>
        </w:rPr>
        <w:br/>
        <w:t>Адрес: г. Москва, ул. Юннатов, 1</w:t>
      </w:r>
      <w:r w:rsidRPr="00AF0844">
        <w:rPr>
          <w:lang w:val="ru-RU"/>
        </w:rPr>
        <w:br/>
        <w:t>Лицензия № Л035-01298-77/00350375</w:t>
      </w:r>
      <w:r w:rsidRPr="00AF0844">
        <w:rPr>
          <w:lang w:val="ru-RU"/>
        </w:rPr>
        <w:br/>
      </w:r>
      <w:r>
        <w:t>E</w:t>
      </w:r>
      <w:r w:rsidRPr="00AF0844">
        <w:rPr>
          <w:lang w:val="ru-RU"/>
        </w:rPr>
        <w:t>-</w:t>
      </w:r>
      <w:r>
        <w:t>mail</w:t>
      </w:r>
      <w:r w:rsidRPr="00AF0844">
        <w:rPr>
          <w:lang w:val="ru-RU"/>
        </w:rPr>
        <w:t xml:space="preserve">: </w:t>
      </w:r>
      <w:r>
        <w:t>secr</w:t>
      </w:r>
      <w:r>
        <w:t>etary</w:t>
      </w:r>
      <w:r w:rsidRPr="00AF0844">
        <w:rPr>
          <w:lang w:val="ru-RU"/>
        </w:rPr>
        <w:t>@</w:t>
      </w:r>
      <w:proofErr w:type="spellStart"/>
      <w:r>
        <w:t>petrovskaja</w:t>
      </w:r>
      <w:proofErr w:type="spellEnd"/>
      <w:r w:rsidRPr="00AF0844">
        <w:rPr>
          <w:lang w:val="ru-RU"/>
        </w:rPr>
        <w:t>-</w:t>
      </w:r>
      <w:r>
        <w:t>school</w:t>
      </w:r>
      <w:r w:rsidRPr="00AF0844">
        <w:rPr>
          <w:lang w:val="ru-RU"/>
        </w:rPr>
        <w:t>.</w:t>
      </w:r>
      <w:proofErr w:type="spellStart"/>
      <w:r>
        <w:t>ru</w:t>
      </w:r>
      <w:proofErr w:type="spellEnd"/>
      <w:r w:rsidRPr="00AF0844">
        <w:rPr>
          <w:lang w:val="ru-RU"/>
        </w:rPr>
        <w:br/>
        <w:t>Директор: Вяземская Е.К.</w:t>
      </w:r>
      <w:r w:rsidRPr="00AF0844">
        <w:rPr>
          <w:lang w:val="ru-RU"/>
        </w:rPr>
        <w:br/>
        <w:t xml:space="preserve">Сайт: </w:t>
      </w:r>
      <w:hyperlink r:id="rId6" w:history="1">
        <w:r w:rsidRPr="00C37749">
          <w:rPr>
            <w:rStyle w:val="aff8"/>
          </w:rPr>
          <w:t>https</w:t>
        </w:r>
        <w:r w:rsidRPr="00C37749">
          <w:rPr>
            <w:rStyle w:val="aff8"/>
            <w:lang w:val="ru-RU"/>
          </w:rPr>
          <w:t>://</w:t>
        </w:r>
        <w:proofErr w:type="spellStart"/>
        <w:r w:rsidRPr="00C37749">
          <w:rPr>
            <w:rStyle w:val="aff8"/>
          </w:rPr>
          <w:t>petrovskaja</w:t>
        </w:r>
        <w:proofErr w:type="spellEnd"/>
        <w:r w:rsidRPr="00C37749">
          <w:rPr>
            <w:rStyle w:val="aff8"/>
            <w:lang w:val="ru-RU"/>
          </w:rPr>
          <w:t>-</w:t>
        </w:r>
        <w:r w:rsidRPr="00C37749">
          <w:rPr>
            <w:rStyle w:val="aff8"/>
          </w:rPr>
          <w:t>school</w:t>
        </w:r>
        <w:r w:rsidRPr="00C37749">
          <w:rPr>
            <w:rStyle w:val="aff8"/>
            <w:lang w:val="ru-RU"/>
          </w:rPr>
          <w:t>.</w:t>
        </w:r>
        <w:r w:rsidRPr="00C37749">
          <w:rPr>
            <w:rStyle w:val="aff8"/>
          </w:rPr>
          <w:t>online</w:t>
        </w:r>
      </w:hyperlink>
      <w:r>
        <w:rPr>
          <w:lang w:val="ru-RU"/>
        </w:rPr>
        <w:t xml:space="preserve">  </w:t>
      </w:r>
    </w:p>
    <w:p w14:paraId="23846E1B" w14:textId="19AC1687" w:rsidR="00533977" w:rsidRPr="00AF0844" w:rsidRDefault="00533977">
      <w:pPr>
        <w:rPr>
          <w:lang w:val="ru-RU"/>
        </w:rPr>
      </w:pPr>
    </w:p>
    <w:sectPr w:rsidR="00533977" w:rsidRPr="00AF08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3977"/>
    <w:rsid w:val="00AA1D8D"/>
    <w:rsid w:val="00AF084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02EE1"/>
  <w14:defaultImageDpi w14:val="300"/>
  <w15:docId w15:val="{28FD3A99-FA59-41FD-81E1-781162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F084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AF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ovskaja-school.on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Gleb Demchenko</cp:lastModifiedBy>
  <cp:revision>2</cp:revision>
  <dcterms:created xsi:type="dcterms:W3CDTF">2025-11-12T11:20:00Z</dcterms:created>
  <dcterms:modified xsi:type="dcterms:W3CDTF">2025-11-12T11:20:00Z</dcterms:modified>
  <cp:category/>
</cp:coreProperties>
</file>